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58" w:rsidRDefault="003C21ED">
      <w:pPr>
        <w:rPr>
          <w:rFonts w:ascii="Arial" w:hAnsi="Arial" w:cs="Arial"/>
          <w:noProof/>
        </w:rPr>
      </w:pPr>
      <w:r>
        <w:rPr>
          <w:rFonts w:ascii="Arial" w:hAnsi="Arial" w:cs="Arial"/>
          <w:noProof/>
        </w:rPr>
        <w:object w:dxaOrig="298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6pt" o:ole="" fillcolor="window">
            <v:imagedata r:id="rId5" o:title=""/>
          </v:shape>
          <o:OLEObject Type="Embed" ProgID="Word.Picture.8" ShapeID="_x0000_i1025" DrawAspect="Content" ObjectID="_1587551697" r:id="rId6"/>
        </w:object>
      </w:r>
    </w:p>
    <w:p w:rsidR="003C21ED" w:rsidRPr="00A71562" w:rsidRDefault="003C21ED" w:rsidP="003C21ED">
      <w:pPr>
        <w:jc w:val="both"/>
        <w:rPr>
          <w:rFonts w:ascii="Times New Roman" w:hAnsi="Times New Roman" w:cs="Times New Roman"/>
        </w:rPr>
      </w:pPr>
      <w:r w:rsidRPr="00A71562">
        <w:rPr>
          <w:rFonts w:ascii="Times New Roman" w:hAnsi="Times New Roman" w:cs="Times New Roman"/>
        </w:rPr>
        <w:t>Crikvenica, 11. svibnja 2018. godine</w:t>
      </w:r>
    </w:p>
    <w:p w:rsidR="003C21ED" w:rsidRPr="001F158B" w:rsidRDefault="003C21ED" w:rsidP="003C21ED">
      <w:pPr>
        <w:pStyle w:val="NormalWeb"/>
        <w:spacing w:after="225"/>
        <w:ind w:right="-6"/>
        <w:jc w:val="center"/>
        <w:rPr>
          <w:sz w:val="22"/>
          <w:szCs w:val="22"/>
          <w:lang w:val="hr-HR"/>
        </w:rPr>
      </w:pPr>
      <w:r w:rsidRPr="001F158B">
        <w:rPr>
          <w:b/>
          <w:sz w:val="22"/>
          <w:szCs w:val="22"/>
          <w:lang w:val="hr-HR"/>
        </w:rPr>
        <w:t>33 MILIJUNA KUNA BESPOVRATNIH SREDSTAVA ZA LUKU CRIKVENICA</w:t>
      </w:r>
      <w:r>
        <w:rPr>
          <w:b/>
          <w:sz w:val="22"/>
          <w:szCs w:val="22"/>
          <w:lang w:val="hr-HR"/>
        </w:rPr>
        <w:t xml:space="preserve"> ZA</w:t>
      </w:r>
      <w:r w:rsidRPr="001F158B">
        <w:rPr>
          <w:b/>
          <w:sz w:val="22"/>
          <w:szCs w:val="22"/>
          <w:lang w:val="hr-HR"/>
        </w:rPr>
        <w:t xml:space="preserve"> NASTAVAK ULAGANJA U ŽUPANIJSKE LUKE SREDSTVIMA EU</w:t>
      </w:r>
    </w:p>
    <w:p w:rsidR="003C21ED" w:rsidRPr="001F158B" w:rsidRDefault="003C21ED" w:rsidP="003C21ED">
      <w:pPr>
        <w:spacing w:line="240" w:lineRule="auto"/>
        <w:jc w:val="both"/>
        <w:rPr>
          <w:rFonts w:ascii="Times New Roman" w:hAnsi="Times New Roman" w:cs="Times New Roman"/>
          <w:b/>
        </w:rPr>
      </w:pPr>
      <w:r w:rsidRPr="001F158B">
        <w:rPr>
          <w:rFonts w:ascii="Times New Roman" w:hAnsi="Times New Roman" w:cs="Times New Roman"/>
          <w:b/>
        </w:rPr>
        <w:t xml:space="preserve">Ministar mora, prometa i infrastrukture Oleg Butković, ravnatelj SAFU-a Tomislav </w:t>
      </w:r>
      <w:proofErr w:type="spellStart"/>
      <w:r w:rsidRPr="001F158B">
        <w:rPr>
          <w:rFonts w:ascii="Times New Roman" w:hAnsi="Times New Roman" w:cs="Times New Roman"/>
          <w:b/>
        </w:rPr>
        <w:t>Petric</w:t>
      </w:r>
      <w:proofErr w:type="spellEnd"/>
      <w:r w:rsidRPr="001F158B">
        <w:rPr>
          <w:rFonts w:ascii="Times New Roman" w:hAnsi="Times New Roman" w:cs="Times New Roman"/>
          <w:b/>
        </w:rPr>
        <w:t xml:space="preserve"> i ravnatelj Županijske lučke uprave Crikvenica Mario Kružić potpisali su Ugovor o dodjeli bespovratnih sredstava za dogradnju luke Crikvenica vrijedan gotovo 33 milijuna kuna.</w:t>
      </w:r>
    </w:p>
    <w:p w:rsidR="003C21ED" w:rsidRPr="001F158B" w:rsidRDefault="003C21ED" w:rsidP="003C21ED">
      <w:pPr>
        <w:pStyle w:val="NormalWeb"/>
        <w:spacing w:after="225"/>
        <w:ind w:right="-6"/>
        <w:jc w:val="both"/>
        <w:rPr>
          <w:sz w:val="22"/>
          <w:szCs w:val="22"/>
          <w:lang w:val="hr-HR"/>
        </w:rPr>
      </w:pPr>
      <w:r w:rsidRPr="001F158B">
        <w:rPr>
          <w:sz w:val="22"/>
          <w:szCs w:val="22"/>
          <w:lang w:val="hr-HR"/>
        </w:rPr>
        <w:t xml:space="preserve">Riječ je o drugom potpisanom Ugovoru kojim se nastavljaju ulaganja Ministarstva mora, prometa i infrastrukture u županijske luke bespovratnim sredstvima EU, a nakon što je, podsjetimo, u travnju ove godine potpisan i prvi, 32 milijuna kuna vrijedan Ugovor za izgradnju trajektne luke </w:t>
      </w:r>
      <w:proofErr w:type="spellStart"/>
      <w:r w:rsidRPr="001F158B">
        <w:rPr>
          <w:sz w:val="22"/>
          <w:szCs w:val="22"/>
          <w:lang w:val="hr-HR"/>
        </w:rPr>
        <w:t>Tkon</w:t>
      </w:r>
      <w:proofErr w:type="spellEnd"/>
      <w:r w:rsidRPr="001F158B">
        <w:rPr>
          <w:sz w:val="22"/>
          <w:szCs w:val="22"/>
          <w:lang w:val="hr-HR"/>
        </w:rPr>
        <w:t xml:space="preserve">. </w:t>
      </w:r>
    </w:p>
    <w:p w:rsidR="003C21ED" w:rsidRDefault="003C21ED" w:rsidP="003C21ED">
      <w:pPr>
        <w:autoSpaceDE w:val="0"/>
        <w:autoSpaceDN w:val="0"/>
        <w:adjustRightInd w:val="0"/>
        <w:spacing w:after="0" w:line="240" w:lineRule="auto"/>
        <w:jc w:val="both"/>
        <w:rPr>
          <w:rFonts w:ascii="Times New Roman" w:eastAsia="TimesNewRomanPSMT" w:hAnsi="Times New Roman" w:cs="Times New Roman"/>
        </w:rPr>
      </w:pPr>
      <w:r w:rsidRPr="001F158B">
        <w:rPr>
          <w:rFonts w:ascii="Times New Roman" w:hAnsi="Times New Roman" w:cs="Times New Roman"/>
        </w:rPr>
        <w:t>“Ovo</w:t>
      </w:r>
      <w:r>
        <w:rPr>
          <w:rFonts w:ascii="Times New Roman" w:hAnsi="Times New Roman" w:cs="Times New Roman"/>
        </w:rPr>
        <w:t xml:space="preserve"> je renesansa za pomorsko dobro. </w:t>
      </w:r>
      <w:r w:rsidRPr="00BA0C9C">
        <w:rPr>
          <w:rFonts w:ascii="Times New Roman" w:eastAsia="TimesNewRomanPSMT" w:hAnsi="Times New Roman" w:cs="Times New Roman"/>
        </w:rPr>
        <w:t>Dodjela sredst</w:t>
      </w:r>
      <w:r>
        <w:rPr>
          <w:rFonts w:ascii="Times New Roman" w:eastAsia="TimesNewRomanPSMT" w:hAnsi="Times New Roman" w:cs="Times New Roman"/>
        </w:rPr>
        <w:t>a</w:t>
      </w:r>
      <w:r w:rsidRPr="00BA0C9C">
        <w:rPr>
          <w:rFonts w:ascii="Times New Roman" w:eastAsia="TimesNewRomanPSMT" w:hAnsi="Times New Roman" w:cs="Times New Roman"/>
        </w:rPr>
        <w:t>va</w:t>
      </w:r>
      <w:r>
        <w:rPr>
          <w:rFonts w:ascii="Times New Roman" w:eastAsia="TimesNewRomanPSMT" w:hAnsi="Times New Roman" w:cs="Times New Roman"/>
        </w:rPr>
        <w:t xml:space="preserve"> za luku Crikvenica</w:t>
      </w:r>
      <w:r w:rsidRPr="00BA0C9C">
        <w:rPr>
          <w:rFonts w:ascii="Times New Roman" w:eastAsia="TimesNewRomanPSMT" w:hAnsi="Times New Roman" w:cs="Times New Roman"/>
        </w:rPr>
        <w:t xml:space="preserve"> označava nastavak investicijskog ulaganja u luke sa bespovratnim sredstvima EU, a upravo su luke te koje čine okosnicu i od vitalnog su značaja za naše otoke.</w:t>
      </w:r>
      <w:r>
        <w:rPr>
          <w:rFonts w:ascii="Times New Roman" w:eastAsia="TimesNewRomanPSMT" w:hAnsi="Times New Roman" w:cs="Times New Roman"/>
        </w:rPr>
        <w:t xml:space="preserve">“, rekao je u uvodnom obraćanju ministar Oleg Butković. </w:t>
      </w:r>
    </w:p>
    <w:p w:rsidR="003C21ED" w:rsidRDefault="003C21ED" w:rsidP="003C21ED">
      <w:pPr>
        <w:autoSpaceDE w:val="0"/>
        <w:autoSpaceDN w:val="0"/>
        <w:adjustRightInd w:val="0"/>
        <w:spacing w:after="0" w:line="240" w:lineRule="auto"/>
        <w:jc w:val="both"/>
        <w:rPr>
          <w:rFonts w:ascii="Times New Roman" w:eastAsia="TimesNewRomanPSMT" w:hAnsi="Times New Roman" w:cs="Times New Roman"/>
        </w:rPr>
      </w:pPr>
    </w:p>
    <w:p w:rsidR="003C21ED" w:rsidRDefault="003C21ED" w:rsidP="003C21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w:t>
      </w:r>
      <w:r w:rsidRPr="00BA0C9C">
        <w:rPr>
          <w:rFonts w:ascii="Times New Roman" w:eastAsia="TimesNewRomanPSMT" w:hAnsi="Times New Roman" w:cs="Times New Roman"/>
        </w:rPr>
        <w:t xml:space="preserve">Zadovoljan sam i </w:t>
      </w:r>
      <w:r>
        <w:rPr>
          <w:rFonts w:ascii="Times New Roman" w:eastAsia="TimesNewRomanPSMT" w:hAnsi="Times New Roman" w:cs="Times New Roman"/>
        </w:rPr>
        <w:t xml:space="preserve">zbog toga što ova investicija potvrđuje </w:t>
      </w:r>
      <w:r w:rsidRPr="00BA0C9C">
        <w:rPr>
          <w:rFonts w:ascii="Times New Roman" w:eastAsia="TimesNewRomanPSMT" w:hAnsi="Times New Roman" w:cs="Times New Roman"/>
        </w:rPr>
        <w:t>naša nastojanja da se hrvatski otoci povezuju na kvalitetan način tijekom cijele godine, a otočnom stanovništvu omogući bolja dostupnost zapošljavanja, obrazovanja i svih ostalih usluga.</w:t>
      </w:r>
      <w:r>
        <w:rPr>
          <w:rFonts w:ascii="Times New Roman" w:eastAsia="TimesNewRomanPSMT" w:hAnsi="Times New Roman" w:cs="Times New Roman"/>
        </w:rPr>
        <w:t>“, zaključio je ministar Oleg Butković te dodao kako je namjera u</w:t>
      </w:r>
      <w:r w:rsidRPr="00BA0C9C">
        <w:rPr>
          <w:rFonts w:ascii="Times New Roman" w:eastAsia="TimesNewRomanPSMT" w:hAnsi="Times New Roman" w:cs="Times New Roman"/>
        </w:rPr>
        <w:t>laganj</w:t>
      </w:r>
      <w:r>
        <w:rPr>
          <w:rFonts w:ascii="Times New Roman" w:eastAsia="TimesNewRomanPSMT" w:hAnsi="Times New Roman" w:cs="Times New Roman"/>
        </w:rPr>
        <w:t xml:space="preserve">ima </w:t>
      </w:r>
      <w:r w:rsidRPr="00BA0C9C">
        <w:rPr>
          <w:rFonts w:ascii="Times New Roman" w:eastAsia="TimesNewRomanPSMT" w:hAnsi="Times New Roman" w:cs="Times New Roman"/>
        </w:rPr>
        <w:t>u ovakve projekte</w:t>
      </w:r>
      <w:r>
        <w:rPr>
          <w:rFonts w:ascii="Times New Roman" w:eastAsia="TimesNewRomanPSMT" w:hAnsi="Times New Roman" w:cs="Times New Roman"/>
        </w:rPr>
        <w:t xml:space="preserve"> </w:t>
      </w:r>
      <w:r w:rsidRPr="00BA0C9C">
        <w:rPr>
          <w:rFonts w:ascii="Times New Roman" w:eastAsia="TimesNewRomanPSMT" w:hAnsi="Times New Roman" w:cs="Times New Roman"/>
        </w:rPr>
        <w:t xml:space="preserve">pridonijeti unapređivanju trajektnih veza te poboljšanju infrastrukture kako bi </w:t>
      </w:r>
      <w:r>
        <w:rPr>
          <w:rFonts w:ascii="Times New Roman" w:eastAsia="TimesNewRomanPSMT" w:hAnsi="Times New Roman" w:cs="Times New Roman"/>
        </w:rPr>
        <w:t xml:space="preserve">se </w:t>
      </w:r>
      <w:r w:rsidRPr="00BA0C9C">
        <w:rPr>
          <w:rFonts w:ascii="Times New Roman" w:eastAsia="TimesNewRomanPSMT" w:hAnsi="Times New Roman" w:cs="Times New Roman"/>
        </w:rPr>
        <w:t>građanima omogućila što bolj</w:t>
      </w:r>
      <w:r>
        <w:rPr>
          <w:rFonts w:ascii="Times New Roman" w:eastAsia="TimesNewRomanPSMT" w:hAnsi="Times New Roman" w:cs="Times New Roman"/>
        </w:rPr>
        <w:t xml:space="preserve">a </w:t>
      </w:r>
      <w:r w:rsidRPr="00BA0C9C">
        <w:rPr>
          <w:rFonts w:ascii="Times New Roman" w:eastAsia="TimesNewRomanPSMT" w:hAnsi="Times New Roman" w:cs="Times New Roman"/>
        </w:rPr>
        <w:t>dostupnost otoka</w:t>
      </w:r>
      <w:r>
        <w:rPr>
          <w:rFonts w:ascii="Times New Roman" w:eastAsia="TimesNewRomanPSMT" w:hAnsi="Times New Roman" w:cs="Times New Roman"/>
        </w:rPr>
        <w:t>.</w:t>
      </w:r>
      <w:r w:rsidRPr="00A20A1A">
        <w:rPr>
          <w:rFonts w:ascii="Times New Roman" w:eastAsia="TimesNewRomanPSMT" w:hAnsi="Times New Roman" w:cs="Times New Roman"/>
        </w:rPr>
        <w:t xml:space="preserve"> </w:t>
      </w:r>
    </w:p>
    <w:p w:rsidR="003C21ED" w:rsidRDefault="003C21ED" w:rsidP="003C21ED">
      <w:pPr>
        <w:autoSpaceDE w:val="0"/>
        <w:autoSpaceDN w:val="0"/>
        <w:adjustRightInd w:val="0"/>
        <w:spacing w:after="0" w:line="240" w:lineRule="auto"/>
        <w:jc w:val="both"/>
        <w:rPr>
          <w:rFonts w:ascii="Times New Roman" w:eastAsia="TimesNewRomanPSMT" w:hAnsi="Times New Roman" w:cs="Times New Roman"/>
        </w:rPr>
      </w:pPr>
    </w:p>
    <w:p w:rsidR="003C21ED" w:rsidRPr="001F158B" w:rsidRDefault="003C21ED" w:rsidP="003C21ED">
      <w:pPr>
        <w:autoSpaceDE w:val="0"/>
        <w:autoSpaceDN w:val="0"/>
        <w:adjustRightInd w:val="0"/>
        <w:spacing w:after="0" w:line="240" w:lineRule="auto"/>
        <w:jc w:val="both"/>
        <w:rPr>
          <w:rFonts w:ascii="Times New Roman" w:eastAsia="TimesNewRomanPSMT" w:hAnsi="Times New Roman" w:cs="Times New Roman"/>
        </w:rPr>
      </w:pPr>
      <w:r w:rsidRPr="00A20A1A">
        <w:rPr>
          <w:rFonts w:ascii="Times New Roman" w:eastAsia="TimesNewRomanPSMT" w:hAnsi="Times New Roman" w:cs="Times New Roman"/>
        </w:rPr>
        <w:t xml:space="preserve">Župan </w:t>
      </w:r>
      <w:r>
        <w:rPr>
          <w:rFonts w:ascii="Times New Roman" w:eastAsia="TimesNewRomanPSMT" w:hAnsi="Times New Roman" w:cs="Times New Roman"/>
        </w:rPr>
        <w:t xml:space="preserve">Primorsko-goranske županije </w:t>
      </w:r>
      <w:r w:rsidRPr="00A20A1A">
        <w:rPr>
          <w:rFonts w:ascii="Times New Roman" w:eastAsia="TimesNewRomanPSMT" w:hAnsi="Times New Roman" w:cs="Times New Roman"/>
        </w:rPr>
        <w:t>Zlatko Komadina zahvalio je svima koji su zaslužni za ovaj veliki projekt koji je usmjeren prije svega na dobrobit građana. “Drago mi je da županijske lučke uprave daju svoj obol velikim trudom oko pripreme projekata i što svi zajedno možemo biti kvalitetan partner Ministarstvu,” rekao je župan podsjetivši da Županija u ovom trenutku ima u provedbi 6 projekata na pomorskom dobru ukupne vrijednosti 200 milijuna kuna. “Mi smo turistička županija i moramo imati pojačane kapacitete na pomorskom dobru</w:t>
      </w:r>
      <w:r>
        <w:rPr>
          <w:rFonts w:ascii="Times New Roman" w:eastAsia="TimesNewRomanPSMT" w:hAnsi="Times New Roman" w:cs="Times New Roman"/>
        </w:rPr>
        <w:t>.</w:t>
      </w:r>
      <w:r w:rsidRPr="00A20A1A">
        <w:rPr>
          <w:rFonts w:ascii="Times New Roman" w:eastAsia="TimesNewRomanPSMT" w:hAnsi="Times New Roman" w:cs="Times New Roman"/>
        </w:rPr>
        <w:t>”</w:t>
      </w:r>
      <w:r>
        <w:rPr>
          <w:rFonts w:ascii="Times New Roman" w:eastAsia="TimesNewRomanPSMT" w:hAnsi="Times New Roman" w:cs="Times New Roman"/>
        </w:rPr>
        <w:t>,</w:t>
      </w:r>
      <w:r w:rsidRPr="00A20A1A">
        <w:rPr>
          <w:rFonts w:ascii="Times New Roman" w:eastAsia="TimesNewRomanPSMT" w:hAnsi="Times New Roman" w:cs="Times New Roman"/>
        </w:rPr>
        <w:t xml:space="preserve"> poručio je</w:t>
      </w:r>
      <w:r>
        <w:rPr>
          <w:rFonts w:ascii="Times New Roman" w:eastAsia="TimesNewRomanPSMT" w:hAnsi="Times New Roman" w:cs="Times New Roman"/>
        </w:rPr>
        <w:t xml:space="preserve"> primorsko-goranski župan.</w:t>
      </w:r>
    </w:p>
    <w:p w:rsidR="003C21ED" w:rsidRDefault="003C21ED" w:rsidP="003C21ED">
      <w:pPr>
        <w:pStyle w:val="NormalWeb"/>
        <w:spacing w:after="225"/>
        <w:ind w:right="-6"/>
        <w:jc w:val="both"/>
        <w:rPr>
          <w:sz w:val="22"/>
          <w:szCs w:val="22"/>
          <w:lang w:val="hr-HR"/>
        </w:rPr>
      </w:pPr>
      <w:r>
        <w:rPr>
          <w:sz w:val="22"/>
          <w:szCs w:val="22"/>
          <w:lang w:val="hr-HR"/>
        </w:rPr>
        <w:t>S danas potpisanim ugovorom</w:t>
      </w:r>
      <w:r w:rsidRPr="001F158B">
        <w:rPr>
          <w:sz w:val="22"/>
          <w:szCs w:val="22"/>
          <w:lang w:val="hr-HR"/>
        </w:rPr>
        <w:t xml:space="preserve"> Županijskoj lučkoj upravi Crikvenica osigurano je gotovo 33 milijuna kuna za nadogradnju postojeće luke Crikvenica,</w:t>
      </w:r>
      <w:r>
        <w:rPr>
          <w:sz w:val="22"/>
          <w:szCs w:val="22"/>
          <w:lang w:val="hr-HR"/>
        </w:rPr>
        <w:t xml:space="preserve"> </w:t>
      </w:r>
      <w:r w:rsidRPr="001F158B">
        <w:rPr>
          <w:sz w:val="22"/>
          <w:szCs w:val="22"/>
          <w:lang w:val="hr-HR"/>
        </w:rPr>
        <w:t xml:space="preserve">izgradnju sekundarnog lukobrana dužine 135 metara i za dogradnju „Male </w:t>
      </w:r>
      <w:proofErr w:type="spellStart"/>
      <w:r w:rsidRPr="001F158B">
        <w:rPr>
          <w:sz w:val="22"/>
          <w:szCs w:val="22"/>
          <w:lang w:val="hr-HR"/>
        </w:rPr>
        <w:t>palade</w:t>
      </w:r>
      <w:proofErr w:type="spellEnd"/>
      <w:r w:rsidRPr="001F158B">
        <w:rPr>
          <w:sz w:val="22"/>
          <w:szCs w:val="22"/>
          <w:lang w:val="hr-HR"/>
        </w:rPr>
        <w:t xml:space="preserve">“, odnosno, zaštitnog gata dužine 60 metara u </w:t>
      </w:r>
      <w:proofErr w:type="spellStart"/>
      <w:r w:rsidRPr="001F158B">
        <w:rPr>
          <w:sz w:val="22"/>
          <w:szCs w:val="22"/>
          <w:lang w:val="hr-HR"/>
        </w:rPr>
        <w:t>novoplaniranom</w:t>
      </w:r>
      <w:proofErr w:type="spellEnd"/>
      <w:r w:rsidRPr="001F158B">
        <w:rPr>
          <w:sz w:val="22"/>
          <w:szCs w:val="22"/>
          <w:lang w:val="hr-HR"/>
        </w:rPr>
        <w:t xml:space="preserve"> </w:t>
      </w:r>
      <w:proofErr w:type="spellStart"/>
      <w:r w:rsidRPr="001F158B">
        <w:rPr>
          <w:sz w:val="22"/>
          <w:szCs w:val="22"/>
          <w:lang w:val="hr-HR"/>
        </w:rPr>
        <w:t>akvatoriju</w:t>
      </w:r>
      <w:proofErr w:type="spellEnd"/>
      <w:r w:rsidRPr="001F158B">
        <w:rPr>
          <w:sz w:val="22"/>
          <w:szCs w:val="22"/>
          <w:lang w:val="hr-HR"/>
        </w:rPr>
        <w:t xml:space="preserve"> luke.</w:t>
      </w:r>
      <w:r>
        <w:rPr>
          <w:sz w:val="22"/>
          <w:szCs w:val="22"/>
          <w:lang w:val="hr-HR"/>
        </w:rPr>
        <w:t xml:space="preserve"> Ulaganjem će se </w:t>
      </w:r>
      <w:r w:rsidRPr="001F158B">
        <w:rPr>
          <w:sz w:val="22"/>
          <w:szCs w:val="22"/>
          <w:lang w:val="hr-HR"/>
        </w:rPr>
        <w:t>osigurati kvalitetniji uvjeti na cjelogodišnjoj liniji Crikvenica-Šilo (Otok Krk), na kojoj se godišnje preveze 17 i pol tisuća putnika te poboljšati povezanost za stanovnike otoka, osobito u kontekstu obavljanja svakodnevnih poslova, odlazaka na posao, u školu i sl.</w:t>
      </w:r>
      <w:r>
        <w:rPr>
          <w:sz w:val="22"/>
          <w:szCs w:val="22"/>
          <w:lang w:val="hr-HR"/>
        </w:rPr>
        <w:t xml:space="preserve"> </w:t>
      </w:r>
    </w:p>
    <w:p w:rsidR="003C21ED" w:rsidRPr="001F158B" w:rsidRDefault="003C21ED" w:rsidP="003C21ED">
      <w:pPr>
        <w:pStyle w:val="NormalWeb"/>
        <w:spacing w:after="225"/>
        <w:ind w:right="-6"/>
        <w:jc w:val="both"/>
        <w:rPr>
          <w:sz w:val="22"/>
          <w:szCs w:val="22"/>
          <w:lang w:val="hr-HR"/>
        </w:rPr>
      </w:pPr>
      <w:r>
        <w:rPr>
          <w:sz w:val="22"/>
          <w:szCs w:val="22"/>
          <w:lang w:val="hr-HR"/>
        </w:rPr>
        <w:t xml:space="preserve">Ovime je, dosada, </w:t>
      </w:r>
      <w:r w:rsidRPr="001F158B">
        <w:rPr>
          <w:sz w:val="22"/>
          <w:szCs w:val="22"/>
          <w:lang w:val="hr-HR"/>
        </w:rPr>
        <w:t>dodijeljeno</w:t>
      </w:r>
      <w:r>
        <w:rPr>
          <w:sz w:val="22"/>
          <w:szCs w:val="22"/>
          <w:lang w:val="hr-HR"/>
        </w:rPr>
        <w:t xml:space="preserve"> ukupno</w:t>
      </w:r>
      <w:r w:rsidRPr="001F158B">
        <w:rPr>
          <w:sz w:val="22"/>
          <w:szCs w:val="22"/>
          <w:lang w:val="hr-HR"/>
        </w:rPr>
        <w:t xml:space="preserve"> 65 milijuna kuna bespovratnih sredstava o predviđenih 176 milijuna kuna, koja će biti dodijeljena za 28 projekata u lukama od Korčule, Dubrovnika, Brača, Pašmana, Cresa pa sve do Pule, kako bi se osigurala bolja povezanost hrvatskih otoka. </w:t>
      </w:r>
    </w:p>
    <w:p w:rsidR="003C21ED" w:rsidRPr="00BA0C9C" w:rsidRDefault="003C21ED" w:rsidP="003C21ED">
      <w:pPr>
        <w:pStyle w:val="NormalWeb"/>
        <w:spacing w:after="225"/>
        <w:ind w:right="-6"/>
        <w:jc w:val="both"/>
        <w:rPr>
          <w:sz w:val="22"/>
          <w:szCs w:val="22"/>
          <w:lang w:val="hr-HR"/>
        </w:rPr>
      </w:pPr>
      <w:r>
        <w:rPr>
          <w:sz w:val="22"/>
          <w:szCs w:val="22"/>
          <w:lang w:val="hr-HR"/>
        </w:rPr>
        <w:t xml:space="preserve">Podsjetimo, </w:t>
      </w:r>
      <w:r w:rsidRPr="001F158B">
        <w:rPr>
          <w:sz w:val="22"/>
          <w:szCs w:val="22"/>
          <w:lang w:val="hr-HR"/>
        </w:rPr>
        <w:t xml:space="preserve">Ministarstvo mora, prometa i infrastrukture je u rujnu prošle godine donijelo Program državnih potpora za razvoj luka otvorenih za javni promet RH kao podlogu za financiranje projekata u okviru Operativnog programa „Konkurentnost i kohezija“. Time je, po prvi puta, uz ulaganja koja je </w:t>
      </w:r>
      <w:r w:rsidRPr="001F158B">
        <w:rPr>
          <w:sz w:val="22"/>
          <w:szCs w:val="22"/>
          <w:lang w:val="hr-HR"/>
        </w:rPr>
        <w:lastRenderedPageBreak/>
        <w:t>do sada izdvajalo iz Državnog proračuna, osiguralo mogućnost financiranja morskih luka iz fondova EU, a za što je na raspolaganju 80 milijuna eura.</w:t>
      </w:r>
    </w:p>
    <w:p w:rsidR="003C21ED" w:rsidRDefault="003C21ED" w:rsidP="003C21ED">
      <w:pPr>
        <w:pStyle w:val="NormalWeb"/>
        <w:spacing w:after="225"/>
        <w:ind w:right="-6"/>
        <w:jc w:val="both"/>
        <w:rPr>
          <w:sz w:val="22"/>
          <w:szCs w:val="22"/>
          <w:lang w:val="hr-HR"/>
        </w:rPr>
      </w:pPr>
    </w:p>
    <w:p w:rsidR="003C21ED" w:rsidRPr="00A71562" w:rsidRDefault="003C21ED" w:rsidP="003C21ED">
      <w:pPr>
        <w:pStyle w:val="NormalWeb"/>
        <w:spacing w:after="225"/>
        <w:ind w:right="-6"/>
        <w:jc w:val="right"/>
        <w:rPr>
          <w:sz w:val="22"/>
          <w:szCs w:val="22"/>
          <w:lang w:val="hr-HR"/>
        </w:rPr>
      </w:pPr>
      <w:r w:rsidRPr="00A71562">
        <w:rPr>
          <w:b/>
          <w:sz w:val="22"/>
          <w:szCs w:val="22"/>
          <w:lang w:val="hr-HR"/>
        </w:rPr>
        <w:t>Ministarstvo mora, prometa i infrastrukture</w:t>
      </w:r>
    </w:p>
    <w:p w:rsidR="003C21ED" w:rsidRDefault="003C21ED">
      <w:bookmarkStart w:id="0" w:name="_GoBack"/>
      <w:bookmarkEnd w:id="0"/>
    </w:p>
    <w:sectPr w:rsidR="003C2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A7"/>
    <w:rsid w:val="001220A7"/>
    <w:rsid w:val="003C21ED"/>
    <w:rsid w:val="00C71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1ED"/>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1E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hdesk</dc:creator>
  <cp:keywords/>
  <dc:description/>
  <cp:lastModifiedBy>hdesk</cp:lastModifiedBy>
  <cp:revision>2</cp:revision>
  <dcterms:created xsi:type="dcterms:W3CDTF">2018-05-11T11:48:00Z</dcterms:created>
  <dcterms:modified xsi:type="dcterms:W3CDTF">2018-05-11T11:49:00Z</dcterms:modified>
</cp:coreProperties>
</file>